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FA6" w:rsidRDefault="00E01FA6" w:rsidP="00E01FA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 xml:space="preserve">Актуальность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данной программы заключается в необходимости подобных знаний для человека современного компьютеризированного мира и века цифровых технологий. Учащиеся приобретают нужные знания и навыки создания собственной визитки, плаката, открытки, коллажа, также для обработки и составления фотографий. Кроме того, они познают труд художника-графика, что им позволяет определиться с профессиональной сферой деятельности на будущее. </w:t>
      </w:r>
    </w:p>
    <w:p w:rsidR="00E01FA6" w:rsidRDefault="00E01FA6" w:rsidP="00E01FA6">
      <w:pPr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Новизна </w:t>
      </w:r>
      <w:r>
        <w:rPr>
          <w:rFonts w:ascii="&amp;quot" w:hAnsi="&amp;quot"/>
          <w:color w:val="000000"/>
          <w:sz w:val="27"/>
          <w:szCs w:val="27"/>
        </w:rPr>
        <w:t>данной образовательной программы в том, что она дает учащимся комплексное понимание компьютерной графики как вида искусства, учит совмещать возможности растровой и векторной информации. Открывает возможности при минимальном количестве учебного времени не только изучить основные инструменты работы, но и увидеть, как их можно использовать для решения разнообразных задач, максимально реализовав именно творческие способности.</w:t>
      </w:r>
    </w:p>
    <w:p w:rsidR="00E01FA6" w:rsidRDefault="00E01FA6" w:rsidP="00E01FA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Педагогическая целесообразность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программы заключается в том, что учащиеся, научившись работать с универсальными компьютерными программами, могут в дальнейшем совершенствовать свои знания и опыт, осваивая специализированные программы для их применения в учебном процессе. Занятия рисованием на компьютере развивают умение видеть красивое в окружающей жизни. Воспитывается художественное чутье и культура. </w:t>
      </w:r>
    </w:p>
    <w:p w:rsidR="00F12C76" w:rsidRDefault="00F12C76" w:rsidP="006C0B77">
      <w:pPr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F0E"/>
    <w:rsid w:val="006C0B77"/>
    <w:rsid w:val="008242FF"/>
    <w:rsid w:val="00870751"/>
    <w:rsid w:val="00922C48"/>
    <w:rsid w:val="00B35F0E"/>
    <w:rsid w:val="00B915B7"/>
    <w:rsid w:val="00E01FA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1A10C2-6704-4C47-9D4A-A755AD81D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FA6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2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</dc:creator>
  <cp:keywords/>
  <dc:description/>
  <cp:lastModifiedBy>xxXxx</cp:lastModifiedBy>
  <cp:revision>2</cp:revision>
  <dcterms:created xsi:type="dcterms:W3CDTF">2025-08-18T12:21:00Z</dcterms:created>
  <dcterms:modified xsi:type="dcterms:W3CDTF">2025-08-18T12:22:00Z</dcterms:modified>
</cp:coreProperties>
</file>